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81BC" w14:textId="77777777" w:rsidR="00207CDF" w:rsidRPr="00415541" w:rsidRDefault="00207CDF" w:rsidP="00207CDF">
      <w:pPr>
        <w:rPr>
          <w:rFonts w:ascii="Arial" w:hAnsi="Arial" w:cs="Arial"/>
          <w:sz w:val="22"/>
          <w:szCs w:val="22"/>
        </w:rPr>
      </w:pPr>
    </w:p>
    <w:p w14:paraId="1B41EE01" w14:textId="1460CA32" w:rsidR="00207CDF" w:rsidRPr="00557B90" w:rsidRDefault="00207CDF" w:rsidP="00207CDF">
      <w:pPr>
        <w:jc w:val="right"/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Swad</w:t>
      </w:r>
      <w:r w:rsidRPr="00557B90">
        <w:rPr>
          <w:rFonts w:ascii="Arial" w:hAnsi="Arial" w:cs="Arial"/>
          <w:sz w:val="22"/>
          <w:szCs w:val="22"/>
        </w:rPr>
        <w:t xml:space="preserve">zim, </w:t>
      </w:r>
      <w:r w:rsidR="002272F1">
        <w:rPr>
          <w:rFonts w:ascii="Arial" w:hAnsi="Arial" w:cs="Arial"/>
          <w:sz w:val="22"/>
          <w:szCs w:val="22"/>
        </w:rPr>
        <w:t>26</w:t>
      </w:r>
      <w:r w:rsidRPr="00557B90">
        <w:rPr>
          <w:rFonts w:ascii="Arial" w:hAnsi="Arial" w:cs="Arial"/>
          <w:sz w:val="22"/>
          <w:szCs w:val="22"/>
        </w:rPr>
        <w:t xml:space="preserve"> </w:t>
      </w:r>
      <w:r w:rsidR="007C3FAB">
        <w:rPr>
          <w:rFonts w:ascii="Arial" w:hAnsi="Arial" w:cs="Arial"/>
          <w:sz w:val="22"/>
          <w:szCs w:val="22"/>
        </w:rPr>
        <w:t>maja</w:t>
      </w:r>
      <w:r w:rsidRPr="00557B90">
        <w:rPr>
          <w:rFonts w:ascii="Arial" w:hAnsi="Arial" w:cs="Arial"/>
          <w:sz w:val="22"/>
          <w:szCs w:val="22"/>
        </w:rPr>
        <w:t xml:space="preserve"> 202</w:t>
      </w:r>
      <w:r w:rsidR="007C3FAB">
        <w:rPr>
          <w:rFonts w:ascii="Arial" w:hAnsi="Arial" w:cs="Arial"/>
          <w:sz w:val="22"/>
          <w:szCs w:val="22"/>
        </w:rPr>
        <w:t xml:space="preserve">2 </w:t>
      </w:r>
      <w:r w:rsidRPr="00557B90">
        <w:rPr>
          <w:rFonts w:ascii="Arial" w:hAnsi="Arial" w:cs="Arial"/>
          <w:sz w:val="22"/>
          <w:szCs w:val="22"/>
        </w:rPr>
        <w:t>r.</w:t>
      </w:r>
    </w:p>
    <w:p w14:paraId="7D3FB47F" w14:textId="77777777" w:rsidR="00207CDF" w:rsidRPr="00E12B41" w:rsidRDefault="00207CDF" w:rsidP="00207CDF">
      <w:pPr>
        <w:jc w:val="both"/>
        <w:rPr>
          <w:rFonts w:ascii="Arial" w:hAnsi="Arial" w:cs="Arial"/>
          <w:b/>
          <w:sz w:val="22"/>
          <w:szCs w:val="22"/>
        </w:rPr>
      </w:pPr>
    </w:p>
    <w:p w14:paraId="0FFC70B0" w14:textId="77777777" w:rsidR="00207CDF" w:rsidRDefault="00207CDF" w:rsidP="00207CD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059ABC" w14:textId="144FAB9D" w:rsidR="00B71057" w:rsidRDefault="003B718D" w:rsidP="007C3FA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TROSKA</w:t>
      </w:r>
      <w:r w:rsidR="007C3FAB" w:rsidRPr="007C3FAB">
        <w:rPr>
          <w:rFonts w:ascii="Arial" w:hAnsi="Arial" w:cs="Arial"/>
          <w:b/>
          <w:bCs/>
          <w:sz w:val="22"/>
          <w:szCs w:val="22"/>
        </w:rPr>
        <w:t xml:space="preserve"> O ŚRODOWISKO WAŻNĄ CZĘŚCIĄ DZIAŁAŃ SZYLDU INTERMARCHÉ</w:t>
      </w:r>
    </w:p>
    <w:p w14:paraId="4F3418B0" w14:textId="77777777" w:rsidR="007C3FAB" w:rsidRDefault="007C3FAB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391B842" w14:textId="33BE297C" w:rsidR="00B71057" w:rsidRPr="00B71057" w:rsidRDefault="00B71057" w:rsidP="00B710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B71057">
        <w:rPr>
          <w:rFonts w:ascii="Arial" w:hAnsi="Arial" w:cs="Arial"/>
          <w:b/>
          <w:bCs/>
          <w:sz w:val="22"/>
          <w:szCs w:val="22"/>
        </w:rPr>
        <w:t xml:space="preserve">Intermarché stale poszerza swoją ofertę produktów i rozwiązań ekologicznych, odpowiadając w ten sposób na oczekiwania klientów. Od 2020 roku sieć eliminuje </w:t>
      </w:r>
      <w:r w:rsidR="007C3FAB">
        <w:rPr>
          <w:rFonts w:ascii="Arial" w:hAnsi="Arial" w:cs="Arial"/>
          <w:b/>
          <w:bCs/>
          <w:sz w:val="22"/>
          <w:szCs w:val="22"/>
        </w:rPr>
        <w:t>artykuły</w:t>
      </w:r>
      <w:r w:rsidRPr="00B71057">
        <w:rPr>
          <w:rFonts w:ascii="Arial" w:hAnsi="Arial" w:cs="Arial"/>
          <w:b/>
          <w:bCs/>
          <w:sz w:val="22"/>
          <w:szCs w:val="22"/>
        </w:rPr>
        <w:t xml:space="preserve"> z tworzyw sztucznych, zastępując je bezpiecznymi dla środowiska zamiennikami, oraz sukcesywnie </w:t>
      </w:r>
      <w:r>
        <w:rPr>
          <w:rFonts w:ascii="Arial" w:hAnsi="Arial" w:cs="Arial"/>
          <w:b/>
          <w:bCs/>
          <w:sz w:val="22"/>
          <w:szCs w:val="22"/>
        </w:rPr>
        <w:t>wymienia</w:t>
      </w:r>
      <w:r w:rsidRPr="00B71057">
        <w:rPr>
          <w:rFonts w:ascii="Arial" w:hAnsi="Arial" w:cs="Arial"/>
          <w:b/>
          <w:bCs/>
          <w:sz w:val="22"/>
          <w:szCs w:val="22"/>
        </w:rPr>
        <w:t xml:space="preserve"> asortyment produktów </w:t>
      </w:r>
      <w:r>
        <w:rPr>
          <w:rFonts w:ascii="Arial" w:hAnsi="Arial" w:cs="Arial"/>
          <w:b/>
          <w:bCs/>
          <w:sz w:val="22"/>
          <w:szCs w:val="22"/>
        </w:rPr>
        <w:t xml:space="preserve">z gam stałych na bardziej </w:t>
      </w:r>
      <w:r w:rsidRPr="00B71057">
        <w:rPr>
          <w:rFonts w:ascii="Arial" w:hAnsi="Arial" w:cs="Arial"/>
          <w:b/>
          <w:bCs/>
          <w:sz w:val="22"/>
          <w:szCs w:val="22"/>
        </w:rPr>
        <w:t>ekologiczn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B71057">
        <w:rPr>
          <w:rFonts w:ascii="Arial" w:hAnsi="Arial" w:cs="Arial"/>
          <w:b/>
          <w:bCs/>
          <w:sz w:val="22"/>
          <w:szCs w:val="22"/>
        </w:rPr>
        <w:t>. Wyrazem zaangażowania w t</w:t>
      </w:r>
      <w:r w:rsidR="007C3FAB">
        <w:rPr>
          <w:rFonts w:ascii="Arial" w:hAnsi="Arial" w:cs="Arial"/>
          <w:b/>
          <w:bCs/>
          <w:sz w:val="22"/>
          <w:szCs w:val="22"/>
        </w:rPr>
        <w:t xml:space="preserve">ym obszarze </w:t>
      </w:r>
      <w:r w:rsidRPr="00B71057">
        <w:rPr>
          <w:rFonts w:ascii="Arial" w:hAnsi="Arial" w:cs="Arial"/>
          <w:b/>
          <w:bCs/>
          <w:sz w:val="22"/>
          <w:szCs w:val="22"/>
        </w:rPr>
        <w:t>jest</w:t>
      </w:r>
      <w:r w:rsidR="00960ADF">
        <w:rPr>
          <w:rFonts w:ascii="Arial" w:hAnsi="Arial" w:cs="Arial"/>
          <w:b/>
          <w:bCs/>
          <w:sz w:val="22"/>
          <w:szCs w:val="22"/>
        </w:rPr>
        <w:t xml:space="preserve"> </w:t>
      </w:r>
      <w:r w:rsidR="00105BD8">
        <w:rPr>
          <w:rFonts w:ascii="Arial" w:hAnsi="Arial" w:cs="Arial"/>
          <w:b/>
          <w:bCs/>
          <w:sz w:val="22"/>
          <w:szCs w:val="22"/>
        </w:rPr>
        <w:t>również</w:t>
      </w:r>
      <w:r w:rsidRPr="00B71057">
        <w:rPr>
          <w:rFonts w:ascii="Arial" w:hAnsi="Arial" w:cs="Arial"/>
          <w:b/>
          <w:bCs/>
          <w:sz w:val="22"/>
          <w:szCs w:val="22"/>
        </w:rPr>
        <w:t xml:space="preserve"> uzyskanie przez Grupę Muszkieterów certyfikatu Polskiego Centrum Badań i Certyfikacji S.A. potwierdzającego, że artykuły ekologiczne w sklepach Intermarché zostały wyprodukowane zgodnie ze standardami rolnictwa ekologicznego.</w:t>
      </w:r>
    </w:p>
    <w:p w14:paraId="06542267" w14:textId="77777777" w:rsidR="00B71057" w:rsidRDefault="00B71057" w:rsidP="00207CD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801F48" w14:textId="40B5C9CD" w:rsidR="00544F84" w:rsidRDefault="007C3FAB" w:rsidP="009B7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Świadomość ekologiczna </w:t>
      </w:r>
      <w:r w:rsidR="009B7BCF">
        <w:rPr>
          <w:rFonts w:ascii="Arial" w:hAnsi="Arial" w:cs="Arial"/>
          <w:sz w:val="22"/>
          <w:szCs w:val="22"/>
        </w:rPr>
        <w:t>polskich konsumentów</w:t>
      </w:r>
      <w:r w:rsidR="00105BD8">
        <w:rPr>
          <w:rFonts w:ascii="Arial" w:hAnsi="Arial" w:cs="Arial"/>
          <w:sz w:val="22"/>
          <w:szCs w:val="22"/>
        </w:rPr>
        <w:t xml:space="preserve"> </w:t>
      </w:r>
      <w:r w:rsidR="00960ADF">
        <w:rPr>
          <w:rFonts w:ascii="Arial" w:hAnsi="Arial" w:cs="Arial"/>
          <w:sz w:val="22"/>
          <w:szCs w:val="22"/>
        </w:rPr>
        <w:t>stale wzrasta</w:t>
      </w:r>
      <w:r w:rsidR="009B7BC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Grupa Muszkieterów w swoich działaniach chce </w:t>
      </w:r>
      <w:r w:rsidR="009B7BCF">
        <w:rPr>
          <w:rFonts w:ascii="Arial" w:hAnsi="Arial" w:cs="Arial"/>
          <w:sz w:val="22"/>
          <w:szCs w:val="22"/>
        </w:rPr>
        <w:t xml:space="preserve">jeszcze bardziej </w:t>
      </w:r>
      <w:r>
        <w:rPr>
          <w:rFonts w:ascii="Arial" w:hAnsi="Arial" w:cs="Arial"/>
          <w:sz w:val="22"/>
          <w:szCs w:val="22"/>
        </w:rPr>
        <w:t xml:space="preserve">przyczynić się </w:t>
      </w:r>
      <w:r w:rsidR="009B7BCF">
        <w:rPr>
          <w:rFonts w:ascii="Arial" w:hAnsi="Arial" w:cs="Arial"/>
          <w:sz w:val="22"/>
          <w:szCs w:val="22"/>
        </w:rPr>
        <w:t xml:space="preserve">do </w:t>
      </w:r>
      <w:r w:rsidRPr="007C3FAB">
        <w:rPr>
          <w:rFonts w:ascii="Arial" w:hAnsi="Arial" w:cs="Arial"/>
          <w:sz w:val="22"/>
          <w:szCs w:val="22"/>
        </w:rPr>
        <w:t xml:space="preserve">promowania zrównoważonych i społecznie odpowiedzialnych metod produkcji oraz </w:t>
      </w:r>
      <w:r>
        <w:rPr>
          <w:rFonts w:ascii="Arial" w:hAnsi="Arial" w:cs="Arial"/>
          <w:sz w:val="22"/>
          <w:szCs w:val="22"/>
        </w:rPr>
        <w:t xml:space="preserve">świadomych decyzji zakupowych. </w:t>
      </w:r>
      <w:r w:rsidR="009B7BCF">
        <w:rPr>
          <w:rFonts w:ascii="Arial" w:hAnsi="Arial" w:cs="Arial"/>
          <w:sz w:val="22"/>
          <w:szCs w:val="22"/>
        </w:rPr>
        <w:t xml:space="preserve">W trosce o środowisko już </w:t>
      </w:r>
      <w:r w:rsidR="009B7BCF" w:rsidRPr="009B7BCF">
        <w:rPr>
          <w:rFonts w:ascii="Arial" w:hAnsi="Arial" w:cs="Arial"/>
          <w:sz w:val="22"/>
          <w:szCs w:val="22"/>
        </w:rPr>
        <w:t xml:space="preserve">2 lata temu </w:t>
      </w:r>
      <w:r w:rsidR="009B7BCF">
        <w:rPr>
          <w:rFonts w:ascii="Arial" w:hAnsi="Arial" w:cs="Arial"/>
          <w:sz w:val="22"/>
          <w:szCs w:val="22"/>
        </w:rPr>
        <w:t xml:space="preserve">Muszkieterowie </w:t>
      </w:r>
      <w:r w:rsidR="009B7BCF" w:rsidRPr="009B7BCF">
        <w:rPr>
          <w:rFonts w:ascii="Arial" w:hAnsi="Arial" w:cs="Arial"/>
          <w:sz w:val="22"/>
          <w:szCs w:val="22"/>
        </w:rPr>
        <w:t xml:space="preserve">wprowadzili </w:t>
      </w:r>
      <w:r w:rsidR="005D3AB1">
        <w:rPr>
          <w:rFonts w:ascii="Arial" w:hAnsi="Arial" w:cs="Arial"/>
          <w:sz w:val="22"/>
          <w:szCs w:val="22"/>
        </w:rPr>
        <w:t xml:space="preserve">na rynek </w:t>
      </w:r>
      <w:r w:rsidR="009B7BCF" w:rsidRPr="009B7BCF">
        <w:rPr>
          <w:rFonts w:ascii="Arial" w:hAnsi="Arial" w:cs="Arial"/>
          <w:sz w:val="22"/>
          <w:szCs w:val="22"/>
        </w:rPr>
        <w:t>jednorazowe</w:t>
      </w:r>
      <w:r w:rsidR="009B7BCF">
        <w:rPr>
          <w:rFonts w:ascii="Arial" w:hAnsi="Arial" w:cs="Arial"/>
          <w:sz w:val="22"/>
          <w:szCs w:val="22"/>
        </w:rPr>
        <w:t>, w</w:t>
      </w:r>
      <w:r w:rsidR="00544F84">
        <w:rPr>
          <w:rFonts w:ascii="Arial" w:hAnsi="Arial" w:cs="Arial"/>
          <w:sz w:val="22"/>
          <w:szCs w:val="22"/>
        </w:rPr>
        <w:t> </w:t>
      </w:r>
      <w:r w:rsidR="009B7BCF">
        <w:rPr>
          <w:rFonts w:ascii="Arial" w:hAnsi="Arial" w:cs="Arial"/>
          <w:sz w:val="22"/>
          <w:szCs w:val="22"/>
        </w:rPr>
        <w:t>całości biodegradowalne</w:t>
      </w:r>
      <w:r w:rsidR="009B7BCF" w:rsidRPr="009B7BCF">
        <w:rPr>
          <w:rFonts w:ascii="Arial" w:hAnsi="Arial" w:cs="Arial"/>
          <w:sz w:val="22"/>
          <w:szCs w:val="22"/>
        </w:rPr>
        <w:t xml:space="preserve"> naczynia sprzedawane pod marką własną </w:t>
      </w:r>
      <w:proofErr w:type="spellStart"/>
      <w:r w:rsidR="009B7BCF" w:rsidRPr="009B7BCF">
        <w:rPr>
          <w:rFonts w:ascii="Arial" w:hAnsi="Arial" w:cs="Arial"/>
          <w:sz w:val="22"/>
          <w:szCs w:val="22"/>
        </w:rPr>
        <w:t>Domedia</w:t>
      </w:r>
      <w:proofErr w:type="spellEnd"/>
      <w:r w:rsidR="009B7BCF" w:rsidRPr="009B7BCF">
        <w:rPr>
          <w:rFonts w:ascii="Arial" w:hAnsi="Arial" w:cs="Arial"/>
          <w:sz w:val="22"/>
          <w:szCs w:val="22"/>
        </w:rPr>
        <w:t xml:space="preserve">. </w:t>
      </w:r>
      <w:r w:rsidR="00544F84" w:rsidRPr="00544F84">
        <w:rPr>
          <w:rFonts w:ascii="Arial" w:hAnsi="Arial" w:cs="Arial"/>
          <w:sz w:val="22"/>
          <w:szCs w:val="22"/>
        </w:rPr>
        <w:t xml:space="preserve">Część z nich produkowana </w:t>
      </w:r>
      <w:r w:rsidR="00544F84">
        <w:rPr>
          <w:rFonts w:ascii="Arial" w:hAnsi="Arial" w:cs="Arial"/>
          <w:sz w:val="22"/>
          <w:szCs w:val="22"/>
        </w:rPr>
        <w:t xml:space="preserve">jest </w:t>
      </w:r>
      <w:r w:rsidR="00544F84" w:rsidRPr="00544F84">
        <w:rPr>
          <w:rFonts w:ascii="Arial" w:hAnsi="Arial" w:cs="Arial"/>
          <w:sz w:val="22"/>
          <w:szCs w:val="22"/>
        </w:rPr>
        <w:t>z wykorzystaniem polimerów biodegradowalnych, które są otrzymywane z</w:t>
      </w:r>
      <w:r w:rsidR="005D3AB1">
        <w:rPr>
          <w:rFonts w:ascii="Arial" w:hAnsi="Arial" w:cs="Arial"/>
          <w:sz w:val="22"/>
          <w:szCs w:val="22"/>
        </w:rPr>
        <w:t> </w:t>
      </w:r>
      <w:r w:rsidR="00544F84" w:rsidRPr="00544F84">
        <w:rPr>
          <w:rFonts w:ascii="Arial" w:hAnsi="Arial" w:cs="Arial"/>
          <w:sz w:val="22"/>
          <w:szCs w:val="22"/>
        </w:rPr>
        <w:t xml:space="preserve">surowców odnawialnych, takich jak skrobia kukurydziana. Z kolei do produkcji </w:t>
      </w:r>
      <w:r w:rsidR="002272F1">
        <w:rPr>
          <w:rFonts w:ascii="Arial" w:hAnsi="Arial" w:cs="Arial"/>
          <w:sz w:val="22"/>
          <w:szCs w:val="22"/>
        </w:rPr>
        <w:t xml:space="preserve">sztućców </w:t>
      </w:r>
      <w:r w:rsidR="00544F84" w:rsidRPr="00544F84">
        <w:rPr>
          <w:rFonts w:ascii="Arial" w:hAnsi="Arial" w:cs="Arial"/>
          <w:sz w:val="22"/>
          <w:szCs w:val="22"/>
        </w:rPr>
        <w:t xml:space="preserve">wykorzystuje się drewno z </w:t>
      </w:r>
      <w:r w:rsidR="005D3AB1" w:rsidRPr="009B7BCF">
        <w:rPr>
          <w:rFonts w:ascii="Arial" w:hAnsi="Arial" w:cs="Arial"/>
          <w:sz w:val="22"/>
          <w:szCs w:val="22"/>
        </w:rPr>
        <w:t>lasów</w:t>
      </w:r>
      <w:r w:rsidR="00DE3265">
        <w:rPr>
          <w:rFonts w:ascii="Arial" w:hAnsi="Arial" w:cs="Arial"/>
          <w:sz w:val="22"/>
          <w:szCs w:val="22"/>
        </w:rPr>
        <w:t xml:space="preserve"> zarządzanych w sposób odpowiedzialny</w:t>
      </w:r>
      <w:r w:rsidR="005D3AB1">
        <w:rPr>
          <w:rFonts w:ascii="Arial" w:hAnsi="Arial" w:cs="Arial"/>
          <w:sz w:val="22"/>
          <w:szCs w:val="22"/>
        </w:rPr>
        <w:t>.</w:t>
      </w:r>
    </w:p>
    <w:p w14:paraId="102F1C23" w14:textId="77777777" w:rsidR="009B7BCF" w:rsidRPr="009B7BCF" w:rsidRDefault="009B7BCF" w:rsidP="009B7BCF">
      <w:pPr>
        <w:jc w:val="both"/>
        <w:rPr>
          <w:rFonts w:ascii="Arial" w:hAnsi="Arial" w:cs="Arial"/>
          <w:sz w:val="22"/>
          <w:szCs w:val="22"/>
        </w:rPr>
      </w:pPr>
    </w:p>
    <w:p w14:paraId="3C3BFF6B" w14:textId="65B301E4" w:rsidR="00DE3265" w:rsidRPr="00DE3265" w:rsidRDefault="005D3AB1" w:rsidP="00DE3265">
      <w:pPr>
        <w:jc w:val="both"/>
        <w:rPr>
          <w:rFonts w:ascii="Arial" w:hAnsi="Arial" w:cs="Arial"/>
          <w:sz w:val="22"/>
          <w:szCs w:val="22"/>
        </w:rPr>
      </w:pPr>
      <w:r w:rsidRPr="005D3AB1">
        <w:rPr>
          <w:rFonts w:ascii="Arial" w:hAnsi="Arial" w:cs="Arial"/>
          <w:sz w:val="22"/>
          <w:szCs w:val="22"/>
        </w:rPr>
        <w:t>Jednocześnie produkty z</w:t>
      </w:r>
      <w:r w:rsidR="0068408C">
        <w:rPr>
          <w:rFonts w:ascii="Arial" w:hAnsi="Arial" w:cs="Arial"/>
          <w:sz w:val="22"/>
          <w:szCs w:val="22"/>
        </w:rPr>
        <w:t xml:space="preserve">e stałego asortymentu </w:t>
      </w:r>
      <w:r w:rsidR="007A7C4D">
        <w:rPr>
          <w:rFonts w:ascii="Arial" w:hAnsi="Arial" w:cs="Arial"/>
          <w:sz w:val="22"/>
          <w:szCs w:val="22"/>
        </w:rPr>
        <w:t>są</w:t>
      </w:r>
      <w:r w:rsidRPr="005D3AB1">
        <w:rPr>
          <w:rFonts w:ascii="Arial" w:hAnsi="Arial" w:cs="Arial"/>
          <w:sz w:val="22"/>
          <w:szCs w:val="22"/>
        </w:rPr>
        <w:t xml:space="preserve"> sukcesywnie </w:t>
      </w:r>
      <w:r w:rsidR="007A7C4D">
        <w:rPr>
          <w:rFonts w:ascii="Arial" w:hAnsi="Arial" w:cs="Arial"/>
          <w:sz w:val="22"/>
          <w:szCs w:val="22"/>
        </w:rPr>
        <w:t>wymieniane</w:t>
      </w:r>
      <w:r w:rsidR="0068408C">
        <w:rPr>
          <w:rFonts w:ascii="Arial" w:hAnsi="Arial" w:cs="Arial"/>
          <w:sz w:val="22"/>
          <w:szCs w:val="22"/>
        </w:rPr>
        <w:t xml:space="preserve"> na bardziej ekologiczne</w:t>
      </w:r>
      <w:r w:rsidR="007A7C4D">
        <w:rPr>
          <w:rFonts w:ascii="Arial" w:hAnsi="Arial" w:cs="Arial"/>
          <w:sz w:val="22"/>
          <w:szCs w:val="22"/>
        </w:rPr>
        <w:t>, a na opakowaniach marek własnych Intermarché wprowadzono instrukcję</w:t>
      </w:r>
      <w:r w:rsidR="007A7C4D" w:rsidRPr="007A7C4D">
        <w:rPr>
          <w:rFonts w:ascii="Arial" w:hAnsi="Arial" w:cs="Arial"/>
          <w:sz w:val="22"/>
          <w:szCs w:val="22"/>
        </w:rPr>
        <w:t xml:space="preserve"> właściwe</w:t>
      </w:r>
      <w:r w:rsidR="0068408C">
        <w:rPr>
          <w:rFonts w:ascii="Arial" w:hAnsi="Arial" w:cs="Arial"/>
          <w:sz w:val="22"/>
          <w:szCs w:val="22"/>
        </w:rPr>
        <w:t xml:space="preserve">j </w:t>
      </w:r>
      <w:r w:rsidR="007A7C4D" w:rsidRPr="007A7C4D">
        <w:rPr>
          <w:rFonts w:ascii="Arial" w:hAnsi="Arial" w:cs="Arial"/>
          <w:sz w:val="22"/>
          <w:szCs w:val="22"/>
        </w:rPr>
        <w:t xml:space="preserve">segregacji </w:t>
      </w:r>
      <w:r w:rsidR="007A7C4D">
        <w:rPr>
          <w:rFonts w:ascii="Arial" w:hAnsi="Arial" w:cs="Arial"/>
          <w:sz w:val="22"/>
          <w:szCs w:val="22"/>
        </w:rPr>
        <w:t>odpadów</w:t>
      </w:r>
      <w:r w:rsidR="007A7C4D" w:rsidRPr="007A7C4D">
        <w:rPr>
          <w:rFonts w:ascii="Arial" w:hAnsi="Arial" w:cs="Arial"/>
          <w:sz w:val="22"/>
          <w:szCs w:val="22"/>
        </w:rPr>
        <w:t>.</w:t>
      </w:r>
      <w:r w:rsidR="007A7C4D">
        <w:rPr>
          <w:rFonts w:ascii="Arial" w:hAnsi="Arial" w:cs="Arial"/>
          <w:sz w:val="22"/>
          <w:szCs w:val="22"/>
        </w:rPr>
        <w:t xml:space="preserve"> </w:t>
      </w:r>
      <w:r w:rsidR="00DE3265">
        <w:rPr>
          <w:rFonts w:ascii="Arial" w:hAnsi="Arial" w:cs="Arial"/>
          <w:sz w:val="22"/>
          <w:szCs w:val="22"/>
        </w:rPr>
        <w:t>Kolejnym w</w:t>
      </w:r>
      <w:r w:rsidR="00DE3265" w:rsidRPr="00DE3265">
        <w:rPr>
          <w:rFonts w:ascii="Arial" w:hAnsi="Arial" w:cs="Arial"/>
          <w:sz w:val="22"/>
          <w:szCs w:val="22"/>
        </w:rPr>
        <w:t xml:space="preserve">yrazem </w:t>
      </w:r>
      <w:r w:rsidR="00DE3265">
        <w:rPr>
          <w:rFonts w:ascii="Arial" w:hAnsi="Arial" w:cs="Arial"/>
          <w:sz w:val="22"/>
          <w:szCs w:val="22"/>
        </w:rPr>
        <w:t>zaangażowania w działalność proekologiczną</w:t>
      </w:r>
      <w:r w:rsidR="00DE3265" w:rsidRPr="00DE3265">
        <w:rPr>
          <w:rFonts w:ascii="Arial" w:hAnsi="Arial" w:cs="Arial"/>
          <w:sz w:val="22"/>
          <w:szCs w:val="22"/>
        </w:rPr>
        <w:t xml:space="preserve"> jest</w:t>
      </w:r>
      <w:r w:rsidR="00DE3265">
        <w:rPr>
          <w:rFonts w:ascii="Arial" w:hAnsi="Arial" w:cs="Arial"/>
          <w:sz w:val="22"/>
          <w:szCs w:val="22"/>
        </w:rPr>
        <w:t xml:space="preserve"> </w:t>
      </w:r>
      <w:r w:rsidR="00DE3265" w:rsidRPr="00DE3265">
        <w:rPr>
          <w:rFonts w:ascii="Arial" w:hAnsi="Arial" w:cs="Arial"/>
          <w:sz w:val="22"/>
          <w:szCs w:val="22"/>
        </w:rPr>
        <w:t>uzyskanie przez Grupę Muszkieterów certyfikatu Polskiego Centrum Badań i Certyfikacji S.A. potwierdzającego, że artykuły ekologiczne w sklepach sieci Intermarché są produkowane zgodnie ze standardami rolnictwa ekologicznego, są wolne od zanieczyszczeń, a podczas ich produkcji nie stosuje się nawozów sztucznych oraz organizmów modyfikowanych genetycznie (GMO).</w:t>
      </w:r>
    </w:p>
    <w:p w14:paraId="7D8C165E" w14:textId="77777777" w:rsidR="007C3FAB" w:rsidRDefault="007C3FAB" w:rsidP="00207CDF">
      <w:pPr>
        <w:jc w:val="both"/>
        <w:rPr>
          <w:rFonts w:ascii="Arial" w:hAnsi="Arial" w:cs="Arial"/>
          <w:sz w:val="22"/>
          <w:szCs w:val="22"/>
        </w:rPr>
      </w:pPr>
    </w:p>
    <w:p w14:paraId="2C47A7C7" w14:textId="16238130" w:rsidR="009A7E06" w:rsidRDefault="00DE3265" w:rsidP="002272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– </w:t>
      </w:r>
      <w:r w:rsidRPr="00DE3265">
        <w:rPr>
          <w:rFonts w:ascii="Arial" w:hAnsi="Arial" w:cs="Arial"/>
          <w:i/>
          <w:iCs/>
          <w:sz w:val="22"/>
          <w:szCs w:val="22"/>
        </w:rPr>
        <w:t xml:space="preserve">W Polsce obserwujemy zjawisko silnego przywiązania do oferty produktów świeżych, wytwarzanych w tradycyjny, ekologiczny sposób, bez użycia sztucznych nawozów </w:t>
      </w:r>
      <w:r>
        <w:rPr>
          <w:rFonts w:ascii="Arial" w:hAnsi="Arial" w:cs="Arial"/>
          <w:i/>
          <w:iCs/>
          <w:sz w:val="22"/>
          <w:szCs w:val="22"/>
        </w:rPr>
        <w:t xml:space="preserve">czy </w:t>
      </w:r>
      <w:r w:rsidRPr="00DE3265">
        <w:rPr>
          <w:rFonts w:ascii="Arial" w:hAnsi="Arial" w:cs="Arial"/>
          <w:i/>
          <w:iCs/>
          <w:sz w:val="22"/>
          <w:szCs w:val="22"/>
        </w:rPr>
        <w:t xml:space="preserve">pestycydów, a także </w:t>
      </w:r>
      <w:r>
        <w:rPr>
          <w:rFonts w:ascii="Arial" w:hAnsi="Arial" w:cs="Arial"/>
          <w:i/>
          <w:iCs/>
          <w:sz w:val="22"/>
          <w:szCs w:val="22"/>
        </w:rPr>
        <w:t>artykułów</w:t>
      </w:r>
      <w:r w:rsidRPr="00DE3265">
        <w:rPr>
          <w:rFonts w:ascii="Arial" w:hAnsi="Arial" w:cs="Arial"/>
          <w:i/>
          <w:iCs/>
          <w:sz w:val="22"/>
          <w:szCs w:val="22"/>
        </w:rPr>
        <w:t xml:space="preserve"> pochodzących od lokalnych dostawców. </w:t>
      </w:r>
      <w:r w:rsidR="003A6C28">
        <w:rPr>
          <w:rFonts w:ascii="Arial" w:hAnsi="Arial" w:cs="Arial"/>
          <w:i/>
          <w:iCs/>
          <w:sz w:val="22"/>
          <w:szCs w:val="22"/>
        </w:rPr>
        <w:t>Dzięki naszej wieloletniej współpracy ze sprawdzonymi lokalnymi rolnikami i sadownikami mamy pewność, że asortyment dostarczany do sklepów Intermarché odpowiada właśnie na te potrzeby. Wierzymy, że r</w:t>
      </w:r>
      <w:r w:rsidR="003A6C28" w:rsidRPr="003A6C28">
        <w:rPr>
          <w:rFonts w:ascii="Arial" w:hAnsi="Arial" w:cs="Arial"/>
          <w:i/>
          <w:iCs/>
          <w:sz w:val="22"/>
          <w:szCs w:val="22"/>
        </w:rPr>
        <w:t xml:space="preserve">olnictwo ekologiczne nie tylko przyczynia się do </w:t>
      </w:r>
      <w:r w:rsidR="003A6C28">
        <w:rPr>
          <w:rFonts w:ascii="Arial" w:hAnsi="Arial" w:cs="Arial"/>
          <w:i/>
          <w:iCs/>
          <w:sz w:val="22"/>
          <w:szCs w:val="22"/>
        </w:rPr>
        <w:t>wyrobu</w:t>
      </w:r>
      <w:r w:rsidR="003A6C28" w:rsidRPr="003A6C28">
        <w:rPr>
          <w:rFonts w:ascii="Arial" w:hAnsi="Arial" w:cs="Arial"/>
          <w:i/>
          <w:iCs/>
          <w:sz w:val="22"/>
          <w:szCs w:val="22"/>
        </w:rPr>
        <w:t xml:space="preserve"> wysokiej jakości żywności, ale także umożliwia zachowanie bioróżnorodności i ochronę zasobów naturalnych</w:t>
      </w:r>
      <w:r>
        <w:rPr>
          <w:rFonts w:ascii="Arial" w:hAnsi="Arial" w:cs="Arial"/>
          <w:i/>
          <w:iCs/>
          <w:sz w:val="22"/>
          <w:szCs w:val="22"/>
        </w:rPr>
        <w:t xml:space="preserve"> –</w:t>
      </w:r>
      <w:r w:rsidR="00A76FF7" w:rsidRPr="00207CDF">
        <w:rPr>
          <w:rFonts w:ascii="Arial" w:hAnsi="Arial" w:cs="Arial"/>
          <w:sz w:val="22"/>
          <w:szCs w:val="22"/>
        </w:rPr>
        <w:t xml:space="preserve"> </w:t>
      </w:r>
      <w:r w:rsidR="00A76FF7" w:rsidRPr="00124ABE">
        <w:rPr>
          <w:rFonts w:ascii="Arial" w:hAnsi="Arial" w:cs="Arial"/>
          <w:b/>
          <w:bCs/>
          <w:sz w:val="22"/>
          <w:szCs w:val="22"/>
        </w:rPr>
        <w:t>mówi</w:t>
      </w:r>
      <w:r w:rsidR="002272F1">
        <w:rPr>
          <w:rFonts w:ascii="Arial" w:hAnsi="Arial" w:cs="Arial"/>
          <w:b/>
          <w:bCs/>
          <w:sz w:val="22"/>
          <w:szCs w:val="22"/>
        </w:rPr>
        <w:t xml:space="preserve"> </w:t>
      </w:r>
      <w:r w:rsidR="002272F1" w:rsidRPr="002272F1">
        <w:rPr>
          <w:rFonts w:ascii="Arial" w:hAnsi="Arial" w:cs="Arial"/>
          <w:b/>
          <w:bCs/>
          <w:sz w:val="22"/>
          <w:szCs w:val="22"/>
        </w:rPr>
        <w:t>Eliza Orepiuk-Szymura</w:t>
      </w:r>
      <w:r w:rsidR="002272F1">
        <w:rPr>
          <w:rFonts w:ascii="Arial" w:hAnsi="Arial" w:cs="Arial"/>
          <w:b/>
          <w:bCs/>
          <w:sz w:val="22"/>
          <w:szCs w:val="22"/>
        </w:rPr>
        <w:t xml:space="preserve">, </w:t>
      </w:r>
      <w:r w:rsidR="002272F1" w:rsidRPr="002272F1">
        <w:rPr>
          <w:rFonts w:ascii="Arial" w:hAnsi="Arial" w:cs="Arial"/>
          <w:b/>
          <w:bCs/>
          <w:sz w:val="22"/>
          <w:szCs w:val="22"/>
        </w:rPr>
        <w:t>Dyrektor ds. Komunikacji i Informacji</w:t>
      </w:r>
      <w:r w:rsidR="002272F1">
        <w:rPr>
          <w:rFonts w:ascii="Arial" w:hAnsi="Arial" w:cs="Arial"/>
          <w:b/>
          <w:bCs/>
          <w:sz w:val="22"/>
          <w:szCs w:val="22"/>
        </w:rPr>
        <w:t xml:space="preserve"> </w:t>
      </w:r>
      <w:r w:rsidR="002272F1" w:rsidRPr="002272F1">
        <w:rPr>
          <w:rFonts w:ascii="Arial" w:hAnsi="Arial" w:cs="Arial"/>
          <w:b/>
          <w:bCs/>
          <w:sz w:val="22"/>
          <w:szCs w:val="22"/>
        </w:rPr>
        <w:t>w Grupie Muszkieterów</w:t>
      </w:r>
      <w:r w:rsidR="002272F1">
        <w:rPr>
          <w:rFonts w:ascii="Arial" w:hAnsi="Arial" w:cs="Arial"/>
          <w:b/>
          <w:bCs/>
          <w:sz w:val="22"/>
          <w:szCs w:val="22"/>
        </w:rPr>
        <w:t>.</w:t>
      </w:r>
    </w:p>
    <w:p w14:paraId="2746DD97" w14:textId="62316F1B" w:rsidR="00A76FF7" w:rsidRDefault="00A76FF7" w:rsidP="00207CDF">
      <w:pPr>
        <w:jc w:val="both"/>
        <w:rPr>
          <w:rFonts w:ascii="Arial" w:hAnsi="Arial" w:cs="Arial"/>
          <w:sz w:val="22"/>
          <w:szCs w:val="22"/>
        </w:rPr>
      </w:pPr>
    </w:p>
    <w:p w14:paraId="5D2671A9" w14:textId="47AB823E" w:rsidR="003A6C28" w:rsidRDefault="003B718D" w:rsidP="003A6C2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Grupa Muszkieterów r</w:t>
      </w:r>
      <w:r w:rsidR="003A6C28" w:rsidRPr="005D3AB1">
        <w:rPr>
          <w:rFonts w:ascii="Arial" w:hAnsi="Arial" w:cs="Arial"/>
          <w:sz w:val="22"/>
          <w:szCs w:val="22"/>
        </w:rPr>
        <w:t>ozwij</w:t>
      </w:r>
      <w:r>
        <w:rPr>
          <w:rFonts w:ascii="Arial" w:hAnsi="Arial" w:cs="Arial"/>
          <w:sz w:val="22"/>
          <w:szCs w:val="22"/>
        </w:rPr>
        <w:t>a</w:t>
      </w:r>
      <w:r w:rsidR="003A6C28" w:rsidRPr="005D3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również</w:t>
      </w:r>
      <w:r w:rsidR="003A6C28" w:rsidRPr="005D3A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nowy koncept supermarketów spożywczych </w:t>
      </w:r>
      <w:r w:rsidR="003A6C28" w:rsidRPr="005D3AB1">
        <w:rPr>
          <w:rFonts w:ascii="Arial" w:hAnsi="Arial" w:cs="Arial"/>
          <w:sz w:val="22"/>
          <w:szCs w:val="22"/>
        </w:rPr>
        <w:t xml:space="preserve">Power, </w:t>
      </w:r>
      <w:r>
        <w:rPr>
          <w:rFonts w:ascii="Arial" w:hAnsi="Arial" w:cs="Arial"/>
          <w:sz w:val="22"/>
          <w:szCs w:val="22"/>
        </w:rPr>
        <w:t>dzięki czemu sklepy</w:t>
      </w:r>
      <w:r w:rsidR="003A6C28" w:rsidRPr="005D3AB1">
        <w:rPr>
          <w:rFonts w:ascii="Arial" w:hAnsi="Arial" w:cs="Arial"/>
          <w:sz w:val="22"/>
          <w:szCs w:val="22"/>
        </w:rPr>
        <w:t xml:space="preserve"> nie tylko przechodzą</w:t>
      </w:r>
      <w:r>
        <w:rPr>
          <w:rFonts w:ascii="Arial" w:hAnsi="Arial" w:cs="Arial"/>
          <w:sz w:val="22"/>
          <w:szCs w:val="22"/>
        </w:rPr>
        <w:t xml:space="preserve"> </w:t>
      </w:r>
      <w:r w:rsidR="003A6C28" w:rsidRPr="005D3AB1">
        <w:rPr>
          <w:rFonts w:ascii="Arial" w:hAnsi="Arial" w:cs="Arial"/>
          <w:sz w:val="22"/>
          <w:szCs w:val="22"/>
        </w:rPr>
        <w:t xml:space="preserve">nowoczesny remodeling, lecz także zyskują jeszcze szerszą </w:t>
      </w:r>
      <w:r>
        <w:rPr>
          <w:rFonts w:ascii="Arial" w:hAnsi="Arial" w:cs="Arial"/>
          <w:sz w:val="22"/>
          <w:szCs w:val="22"/>
        </w:rPr>
        <w:t>ofertę</w:t>
      </w:r>
      <w:r w:rsidR="003A6C28" w:rsidRPr="005D3AB1">
        <w:rPr>
          <w:rFonts w:ascii="Arial" w:hAnsi="Arial" w:cs="Arial"/>
          <w:sz w:val="22"/>
          <w:szCs w:val="22"/>
        </w:rPr>
        <w:t xml:space="preserve"> produktów świeżych, </w:t>
      </w:r>
      <w:proofErr w:type="spellStart"/>
      <w:r w:rsidR="003A6C28" w:rsidRPr="005D3AB1">
        <w:rPr>
          <w:rFonts w:ascii="Arial" w:hAnsi="Arial" w:cs="Arial"/>
          <w:sz w:val="22"/>
          <w:szCs w:val="22"/>
        </w:rPr>
        <w:t>bio</w:t>
      </w:r>
      <w:proofErr w:type="spellEnd"/>
      <w:r w:rsidR="003A6C28" w:rsidRPr="005D3AB1">
        <w:rPr>
          <w:rFonts w:ascii="Arial" w:hAnsi="Arial" w:cs="Arial"/>
          <w:sz w:val="22"/>
          <w:szCs w:val="22"/>
        </w:rPr>
        <w:t xml:space="preserve"> czy ekologicznych</w:t>
      </w:r>
      <w:r>
        <w:rPr>
          <w:rFonts w:ascii="Arial" w:hAnsi="Arial" w:cs="Arial"/>
          <w:sz w:val="22"/>
          <w:szCs w:val="22"/>
        </w:rPr>
        <w:t>. W</w:t>
      </w:r>
      <w:r w:rsidR="003A6C28" w:rsidRPr="005D3AB1">
        <w:rPr>
          <w:rFonts w:ascii="Arial" w:hAnsi="Arial" w:cs="Arial"/>
          <w:sz w:val="22"/>
          <w:szCs w:val="22"/>
        </w:rPr>
        <w:t xml:space="preserve"> planach </w:t>
      </w:r>
      <w:r>
        <w:rPr>
          <w:rFonts w:ascii="Arial" w:hAnsi="Arial" w:cs="Arial"/>
          <w:sz w:val="22"/>
          <w:szCs w:val="22"/>
        </w:rPr>
        <w:t xml:space="preserve">jest </w:t>
      </w:r>
      <w:r w:rsidR="003A6C28" w:rsidRPr="005D3AB1">
        <w:rPr>
          <w:rFonts w:ascii="Arial" w:hAnsi="Arial" w:cs="Arial"/>
          <w:sz w:val="22"/>
          <w:szCs w:val="22"/>
        </w:rPr>
        <w:t xml:space="preserve">wdrożenie konceptu we wszystkich placówkach Intermarché w </w:t>
      </w:r>
      <w:r>
        <w:rPr>
          <w:rFonts w:ascii="Arial" w:hAnsi="Arial" w:cs="Arial"/>
          <w:sz w:val="22"/>
          <w:szCs w:val="22"/>
        </w:rPr>
        <w:t>całym</w:t>
      </w:r>
      <w:r w:rsidR="003A6C28" w:rsidRPr="005D3AB1">
        <w:rPr>
          <w:rFonts w:ascii="Arial" w:hAnsi="Arial" w:cs="Arial"/>
          <w:sz w:val="22"/>
          <w:szCs w:val="22"/>
        </w:rPr>
        <w:t xml:space="preserve"> kraju.</w:t>
      </w:r>
    </w:p>
    <w:p w14:paraId="1D8046BD" w14:textId="77777777" w:rsidR="003A6C28" w:rsidRDefault="003A6C28" w:rsidP="00207CDF">
      <w:pPr>
        <w:jc w:val="both"/>
        <w:rPr>
          <w:rFonts w:ascii="Arial" w:hAnsi="Arial" w:cs="Arial"/>
          <w:sz w:val="22"/>
          <w:szCs w:val="22"/>
        </w:rPr>
      </w:pPr>
    </w:p>
    <w:p w14:paraId="548DC9DF" w14:textId="26D9B340" w:rsidR="00207CDF" w:rsidRDefault="00207CDF" w:rsidP="00207CDF">
      <w:pPr>
        <w:jc w:val="both"/>
        <w:rPr>
          <w:rFonts w:ascii="Arial" w:hAnsi="Arial" w:cs="Arial"/>
          <w:sz w:val="22"/>
          <w:szCs w:val="22"/>
        </w:rPr>
      </w:pPr>
    </w:p>
    <w:p w14:paraId="08BE6B48" w14:textId="0C265225" w:rsidR="003B718D" w:rsidRDefault="003B718D" w:rsidP="00207CDF">
      <w:pPr>
        <w:jc w:val="both"/>
        <w:rPr>
          <w:rFonts w:ascii="Arial" w:hAnsi="Arial" w:cs="Arial"/>
          <w:sz w:val="22"/>
          <w:szCs w:val="22"/>
        </w:rPr>
      </w:pPr>
    </w:p>
    <w:p w14:paraId="352A16A1" w14:textId="77777777" w:rsidR="003B718D" w:rsidRDefault="003B718D" w:rsidP="00207CDF">
      <w:pPr>
        <w:jc w:val="both"/>
        <w:rPr>
          <w:rFonts w:ascii="Arial" w:hAnsi="Arial" w:cs="Arial"/>
          <w:sz w:val="22"/>
          <w:szCs w:val="22"/>
        </w:rPr>
      </w:pPr>
    </w:p>
    <w:p w14:paraId="139324F7" w14:textId="77777777" w:rsidR="005F3812" w:rsidRDefault="005F3812" w:rsidP="00207CDF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E865158" w14:textId="6A13C5AB" w:rsidR="00207CDF" w:rsidRPr="00E12B41" w:rsidRDefault="00207CDF" w:rsidP="00B71057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2B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61EB74EF" w14:textId="77777777" w:rsidR="00207CDF" w:rsidRPr="00E12B41" w:rsidRDefault="00207CDF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02B8374" w14:textId="5D4E5DC4" w:rsidR="00B71057" w:rsidRPr="00B71057" w:rsidRDefault="00B71057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71057">
        <w:rPr>
          <w:rFonts w:ascii="Arial" w:hAnsi="Arial" w:cs="Arial"/>
          <w:color w:val="000000"/>
          <w:sz w:val="22"/>
          <w:szCs w:val="22"/>
        </w:rPr>
        <w:t>Grupa Muszkieterów jest zrzeszeniem blisko 500 niezależnych polskich przedsiębiorców zarządzających supermarketami spożywczymi Intermarché oraz supermarketami typu „dom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71057">
        <w:rPr>
          <w:rFonts w:ascii="Arial" w:hAnsi="Arial" w:cs="Arial"/>
          <w:color w:val="000000"/>
          <w:sz w:val="22"/>
          <w:szCs w:val="22"/>
        </w:rPr>
        <w:t xml:space="preserve">ogród” Bricomarché. W 2021 r. obroty Grupy Muszkieterów wyniosły blisko 8,9 mld złotych. </w:t>
      </w:r>
      <w:r w:rsidRPr="00B71057">
        <w:rPr>
          <w:rFonts w:ascii="Arial" w:hAnsi="Arial" w:cs="Arial"/>
          <w:color w:val="000000"/>
          <w:sz w:val="22"/>
          <w:szCs w:val="22"/>
        </w:rPr>
        <w:lastRenderedPageBreak/>
        <w:t xml:space="preserve">Wyznaczaniem kierunków strategicznych obu sieci zajmuje się spółka ITM Polska. Grupa Muszkieterów jest regularnie nagradzana w licznych konkursach i rankingach, m.in. na Liście 2000 dziennika „Rzeczpospolita”, czyli w zestawieniu największych firm w Polsce (56. pozycja w 2021 r.), w rankingu „Top 500 CEE” przygotowywanym przez „Rzeczpospolitą” we współpracy z firmą </w:t>
      </w:r>
      <w:proofErr w:type="spellStart"/>
      <w:r w:rsidRPr="00B71057">
        <w:rPr>
          <w:rFonts w:ascii="Arial" w:hAnsi="Arial" w:cs="Arial"/>
          <w:color w:val="000000"/>
          <w:sz w:val="22"/>
          <w:szCs w:val="22"/>
        </w:rPr>
        <w:t>Coface</w:t>
      </w:r>
      <w:proofErr w:type="spellEnd"/>
      <w:r w:rsidRPr="00B71057">
        <w:rPr>
          <w:rFonts w:ascii="Arial" w:hAnsi="Arial" w:cs="Arial"/>
          <w:color w:val="000000"/>
          <w:sz w:val="22"/>
          <w:szCs w:val="22"/>
        </w:rPr>
        <w:t xml:space="preserve"> (98. miejsce w 2021 r.), w rankingu „1000 największych firm w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B71057">
        <w:rPr>
          <w:rFonts w:ascii="Arial" w:hAnsi="Arial" w:cs="Arial"/>
          <w:color w:val="000000"/>
          <w:sz w:val="22"/>
          <w:szCs w:val="22"/>
        </w:rPr>
        <w:t>Polsce” „Gazety Finansowej” (47. miejsce w 2020 r.), w zestawieniu Najwięksi money.pl (48. pozycja w 2021 r.) czy w rankingu „30 najpopularniejszych franczyz” magazynu „Franczyza &amp; Biznes” (16. miejsce w 2021 r.). Muszkieterowie są obecni w 4 krajach Europy: Polsce, Francji, Belgii i Portugalii.</w:t>
      </w:r>
    </w:p>
    <w:p w14:paraId="005EE245" w14:textId="77777777" w:rsidR="00B71057" w:rsidRPr="00B71057" w:rsidRDefault="00B71057" w:rsidP="00B71057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2088E8B" w14:textId="09CA2949" w:rsidR="00207CDF" w:rsidRDefault="00B71057" w:rsidP="00B7105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057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www.muszkieterowie.pl, </w:t>
      </w:r>
      <w:hyperlink r:id="rId6" w:history="1">
        <w:r w:rsidRPr="008B43D4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71057">
        <w:rPr>
          <w:rFonts w:ascii="Arial" w:hAnsi="Arial" w:cs="Arial"/>
          <w:color w:val="000000"/>
          <w:sz w:val="22"/>
          <w:szCs w:val="22"/>
        </w:rPr>
        <w:t xml:space="preserve">i </w:t>
      </w:r>
      <w:hyperlink r:id="rId7" w:history="1">
        <w:r w:rsidRPr="008B43D4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B71057">
        <w:rPr>
          <w:rFonts w:ascii="Arial" w:hAnsi="Arial" w:cs="Arial"/>
          <w:color w:val="000000"/>
          <w:sz w:val="22"/>
          <w:szCs w:val="22"/>
        </w:rPr>
        <w:t>.</w:t>
      </w:r>
    </w:p>
    <w:p w14:paraId="2D514DDB" w14:textId="77777777" w:rsidR="00207CDF" w:rsidRDefault="00207CDF" w:rsidP="00B7105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3248F7F" w14:textId="77777777" w:rsidR="00207CDF" w:rsidRPr="00E12B41" w:rsidRDefault="00207CDF" w:rsidP="00B71057">
      <w:pPr>
        <w:rPr>
          <w:rFonts w:ascii="Arial" w:hAnsi="Arial" w:cs="Arial"/>
          <w:b/>
          <w:sz w:val="22"/>
          <w:szCs w:val="22"/>
          <w:u w:val="single"/>
        </w:rPr>
      </w:pPr>
      <w:r w:rsidRPr="00E12B41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4CA1B2CF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</w:p>
    <w:p w14:paraId="72558776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Eliza Orepiuk-Szymura</w:t>
      </w:r>
    </w:p>
    <w:p w14:paraId="563AB905" w14:textId="1C16543F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Dyrektor </w:t>
      </w:r>
      <w:r w:rsidR="00000FC4">
        <w:rPr>
          <w:rFonts w:ascii="Arial" w:hAnsi="Arial" w:cs="Arial"/>
          <w:sz w:val="22"/>
          <w:szCs w:val="22"/>
        </w:rPr>
        <w:t xml:space="preserve">ds. </w:t>
      </w:r>
      <w:r w:rsidRPr="00E12B41">
        <w:rPr>
          <w:rFonts w:ascii="Arial" w:hAnsi="Arial" w:cs="Arial"/>
          <w:sz w:val="22"/>
          <w:szCs w:val="22"/>
        </w:rPr>
        <w:t>Komunikacji i Informacji</w:t>
      </w:r>
    </w:p>
    <w:p w14:paraId="25D8D819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0AE70469" w14:textId="77777777" w:rsidR="00207CDF" w:rsidRPr="00E12B41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 xml:space="preserve">Swadzim, 62-080 Tarnowo Podgórne </w:t>
      </w:r>
      <w:r w:rsidRPr="00E12B41">
        <w:rPr>
          <w:rFonts w:ascii="Arial" w:hAnsi="Arial" w:cs="Arial"/>
          <w:sz w:val="22"/>
          <w:szCs w:val="22"/>
        </w:rPr>
        <w:br/>
        <w:t>tel. 61 665 12 09</w:t>
      </w:r>
    </w:p>
    <w:p w14:paraId="5BA0F501" w14:textId="77777777" w:rsidR="00207CDF" w:rsidRPr="00F3141F" w:rsidRDefault="00207CDF" w:rsidP="00B71057">
      <w:pPr>
        <w:rPr>
          <w:rFonts w:ascii="Arial" w:hAnsi="Arial" w:cs="Arial"/>
          <w:sz w:val="22"/>
          <w:szCs w:val="22"/>
        </w:rPr>
      </w:pPr>
      <w:r w:rsidRPr="00E12B41">
        <w:rPr>
          <w:rFonts w:ascii="Arial" w:hAnsi="Arial" w:cs="Arial"/>
          <w:sz w:val="22"/>
          <w:szCs w:val="22"/>
        </w:rPr>
        <w:t>e-mail: eorepiuk@mousquetaires.com</w:t>
      </w:r>
    </w:p>
    <w:p w14:paraId="48E3FE6E" w14:textId="77777777" w:rsidR="002F6358" w:rsidRDefault="002F6358"/>
    <w:sectPr w:rsidR="002F6358" w:rsidSect="00FD41CD">
      <w:headerReference w:type="default" r:id="rId8"/>
      <w:footerReference w:type="default" r:id="rId9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76224" w14:textId="77777777" w:rsidR="0039468D" w:rsidRDefault="0039468D" w:rsidP="00124ABE">
      <w:r>
        <w:separator/>
      </w:r>
    </w:p>
  </w:endnote>
  <w:endnote w:type="continuationSeparator" w:id="0">
    <w:p w14:paraId="5A6F77C9" w14:textId="77777777" w:rsidR="0039468D" w:rsidRDefault="0039468D" w:rsidP="00124ABE">
      <w:r>
        <w:continuationSeparator/>
      </w:r>
    </w:p>
  </w:endnote>
  <w:endnote w:type="continuationNotice" w:id="1">
    <w:p w14:paraId="741E00DF" w14:textId="77777777" w:rsidR="0039468D" w:rsidRDefault="003946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E833" w14:textId="7609B0AE" w:rsidR="00FA5434" w:rsidRDefault="0039468D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B178D" w14:textId="77777777" w:rsidR="0039468D" w:rsidRDefault="0039468D" w:rsidP="00124ABE">
      <w:r>
        <w:separator/>
      </w:r>
    </w:p>
  </w:footnote>
  <w:footnote w:type="continuationSeparator" w:id="0">
    <w:p w14:paraId="7CC5CC9D" w14:textId="77777777" w:rsidR="0039468D" w:rsidRDefault="0039468D" w:rsidP="00124ABE">
      <w:r>
        <w:continuationSeparator/>
      </w:r>
    </w:p>
  </w:footnote>
  <w:footnote w:type="continuationNotice" w:id="1">
    <w:p w14:paraId="168D6A11" w14:textId="77777777" w:rsidR="0039468D" w:rsidRDefault="003946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719B" w14:textId="3B0A7571" w:rsidR="00FA5434" w:rsidRDefault="003B718D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71365577" wp14:editId="1B483BA8">
          <wp:simplePos x="0" y="0"/>
          <wp:positionH relativeFrom="margin">
            <wp:align>right</wp:align>
          </wp:positionH>
          <wp:positionV relativeFrom="topMargin">
            <wp:posOffset>80010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45F4">
      <w:rPr>
        <w:rFonts w:ascii="Arial Narrow" w:hAnsi="Arial Narrow"/>
        <w:b/>
      </w:rPr>
      <w:t xml:space="preserve">              </w:t>
    </w:r>
  </w:p>
  <w:p w14:paraId="5B3D22B8" w14:textId="1D1EA0C5" w:rsidR="00FA5434" w:rsidRDefault="009145F4" w:rsidP="00F800D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1AC70D9" wp14:editId="7F722AEA">
          <wp:simplePos x="0" y="0"/>
          <wp:positionH relativeFrom="margin">
            <wp:posOffset>-64770</wp:posOffset>
          </wp:positionH>
          <wp:positionV relativeFrom="margin">
            <wp:posOffset>-680085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</w:t>
    </w:r>
  </w:p>
  <w:p w14:paraId="5369DDC3" w14:textId="77777777" w:rsidR="00FA5434" w:rsidRDefault="0039468D" w:rsidP="00F800DC">
    <w:pPr>
      <w:pStyle w:val="Nagwek"/>
    </w:pPr>
  </w:p>
  <w:p w14:paraId="1F6D516A" w14:textId="77777777" w:rsidR="00FA5434" w:rsidRPr="003609DD" w:rsidRDefault="0039468D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DF"/>
    <w:rsid w:val="00000FC4"/>
    <w:rsid w:val="00010B92"/>
    <w:rsid w:val="000136C8"/>
    <w:rsid w:val="00035E58"/>
    <w:rsid w:val="000572F7"/>
    <w:rsid w:val="00057BD0"/>
    <w:rsid w:val="00072E5E"/>
    <w:rsid w:val="000762C0"/>
    <w:rsid w:val="000A3578"/>
    <w:rsid w:val="000A5A22"/>
    <w:rsid w:val="000B31DB"/>
    <w:rsid w:val="000D1EE4"/>
    <w:rsid w:val="000D62F5"/>
    <w:rsid w:val="000D686D"/>
    <w:rsid w:val="000E66C8"/>
    <w:rsid w:val="00102E93"/>
    <w:rsid w:val="00102F28"/>
    <w:rsid w:val="00105BD8"/>
    <w:rsid w:val="00105CC4"/>
    <w:rsid w:val="00116C4D"/>
    <w:rsid w:val="00124ABE"/>
    <w:rsid w:val="00134E48"/>
    <w:rsid w:val="00136044"/>
    <w:rsid w:val="00136839"/>
    <w:rsid w:val="00162DEF"/>
    <w:rsid w:val="00177728"/>
    <w:rsid w:val="00182CD9"/>
    <w:rsid w:val="00190CCB"/>
    <w:rsid w:val="0019779B"/>
    <w:rsid w:val="001C2917"/>
    <w:rsid w:val="001D2687"/>
    <w:rsid w:val="001D7A1E"/>
    <w:rsid w:val="001F4B1B"/>
    <w:rsid w:val="00202685"/>
    <w:rsid w:val="00204ABC"/>
    <w:rsid w:val="00207CDF"/>
    <w:rsid w:val="002101C5"/>
    <w:rsid w:val="0021201B"/>
    <w:rsid w:val="00216C86"/>
    <w:rsid w:val="002272F1"/>
    <w:rsid w:val="00234990"/>
    <w:rsid w:val="00257A21"/>
    <w:rsid w:val="00281301"/>
    <w:rsid w:val="00282B66"/>
    <w:rsid w:val="00291088"/>
    <w:rsid w:val="002B5729"/>
    <w:rsid w:val="002D07FE"/>
    <w:rsid w:val="002E623A"/>
    <w:rsid w:val="002E75F6"/>
    <w:rsid w:val="002F5466"/>
    <w:rsid w:val="002F6358"/>
    <w:rsid w:val="00310A02"/>
    <w:rsid w:val="0031366A"/>
    <w:rsid w:val="00322443"/>
    <w:rsid w:val="00323449"/>
    <w:rsid w:val="00324DEB"/>
    <w:rsid w:val="00342FF3"/>
    <w:rsid w:val="00351921"/>
    <w:rsid w:val="0037381B"/>
    <w:rsid w:val="00387012"/>
    <w:rsid w:val="003902C8"/>
    <w:rsid w:val="00391CF3"/>
    <w:rsid w:val="00392AF2"/>
    <w:rsid w:val="0039468D"/>
    <w:rsid w:val="003A6C28"/>
    <w:rsid w:val="003B48F5"/>
    <w:rsid w:val="003B718D"/>
    <w:rsid w:val="003C39A7"/>
    <w:rsid w:val="003D1292"/>
    <w:rsid w:val="003E2B0F"/>
    <w:rsid w:val="004129FA"/>
    <w:rsid w:val="0043530D"/>
    <w:rsid w:val="004369D6"/>
    <w:rsid w:val="0043770B"/>
    <w:rsid w:val="00437E5B"/>
    <w:rsid w:val="004405DB"/>
    <w:rsid w:val="004418D8"/>
    <w:rsid w:val="00464017"/>
    <w:rsid w:val="00464BAA"/>
    <w:rsid w:val="00472206"/>
    <w:rsid w:val="00483447"/>
    <w:rsid w:val="00487391"/>
    <w:rsid w:val="004B59B4"/>
    <w:rsid w:val="004B6F7D"/>
    <w:rsid w:val="004D6AFF"/>
    <w:rsid w:val="004D7346"/>
    <w:rsid w:val="004E1ACB"/>
    <w:rsid w:val="004F19AB"/>
    <w:rsid w:val="00504ECC"/>
    <w:rsid w:val="00512A20"/>
    <w:rsid w:val="00515678"/>
    <w:rsid w:val="00516A58"/>
    <w:rsid w:val="005200B8"/>
    <w:rsid w:val="005275DD"/>
    <w:rsid w:val="0053144C"/>
    <w:rsid w:val="005363B5"/>
    <w:rsid w:val="005401E6"/>
    <w:rsid w:val="00541C2B"/>
    <w:rsid w:val="00544F84"/>
    <w:rsid w:val="00551899"/>
    <w:rsid w:val="00553DA8"/>
    <w:rsid w:val="00556EAC"/>
    <w:rsid w:val="00571A64"/>
    <w:rsid w:val="00575847"/>
    <w:rsid w:val="00581D04"/>
    <w:rsid w:val="00593B12"/>
    <w:rsid w:val="00595F9F"/>
    <w:rsid w:val="005A11EB"/>
    <w:rsid w:val="005D140E"/>
    <w:rsid w:val="005D2B50"/>
    <w:rsid w:val="005D3AB1"/>
    <w:rsid w:val="005F0693"/>
    <w:rsid w:val="005F3812"/>
    <w:rsid w:val="005F6664"/>
    <w:rsid w:val="006117CE"/>
    <w:rsid w:val="0061479D"/>
    <w:rsid w:val="00620C0A"/>
    <w:rsid w:val="0062321F"/>
    <w:rsid w:val="00640C2D"/>
    <w:rsid w:val="00652463"/>
    <w:rsid w:val="00653DE8"/>
    <w:rsid w:val="00664CE5"/>
    <w:rsid w:val="00676265"/>
    <w:rsid w:val="0068408C"/>
    <w:rsid w:val="006952EC"/>
    <w:rsid w:val="006A64A2"/>
    <w:rsid w:val="006A665E"/>
    <w:rsid w:val="006B7C71"/>
    <w:rsid w:val="006C23E8"/>
    <w:rsid w:val="006C554F"/>
    <w:rsid w:val="006C6206"/>
    <w:rsid w:val="006E0BEC"/>
    <w:rsid w:val="006E6C36"/>
    <w:rsid w:val="006F04AB"/>
    <w:rsid w:val="006F57D5"/>
    <w:rsid w:val="006F748E"/>
    <w:rsid w:val="00703E42"/>
    <w:rsid w:val="0070455F"/>
    <w:rsid w:val="007121A7"/>
    <w:rsid w:val="00720F6B"/>
    <w:rsid w:val="00726C02"/>
    <w:rsid w:val="007378D6"/>
    <w:rsid w:val="00747E51"/>
    <w:rsid w:val="007A3DE1"/>
    <w:rsid w:val="007A3EF5"/>
    <w:rsid w:val="007A7C4D"/>
    <w:rsid w:val="007B0983"/>
    <w:rsid w:val="007B445D"/>
    <w:rsid w:val="007C3FAB"/>
    <w:rsid w:val="007D0AD7"/>
    <w:rsid w:val="007E39D9"/>
    <w:rsid w:val="007F22CC"/>
    <w:rsid w:val="0080059C"/>
    <w:rsid w:val="00815B23"/>
    <w:rsid w:val="0082036F"/>
    <w:rsid w:val="00820E8D"/>
    <w:rsid w:val="00821359"/>
    <w:rsid w:val="0084301C"/>
    <w:rsid w:val="008467BE"/>
    <w:rsid w:val="00853440"/>
    <w:rsid w:val="00876429"/>
    <w:rsid w:val="00883369"/>
    <w:rsid w:val="00884A04"/>
    <w:rsid w:val="008C6F96"/>
    <w:rsid w:val="008D1411"/>
    <w:rsid w:val="008F0986"/>
    <w:rsid w:val="008F61C7"/>
    <w:rsid w:val="00903B7F"/>
    <w:rsid w:val="00912795"/>
    <w:rsid w:val="009145F4"/>
    <w:rsid w:val="00920D96"/>
    <w:rsid w:val="00926907"/>
    <w:rsid w:val="00946C47"/>
    <w:rsid w:val="00960ADF"/>
    <w:rsid w:val="0097091F"/>
    <w:rsid w:val="00980AAD"/>
    <w:rsid w:val="00982872"/>
    <w:rsid w:val="009A1379"/>
    <w:rsid w:val="009A7E06"/>
    <w:rsid w:val="009B7BCF"/>
    <w:rsid w:val="009D2999"/>
    <w:rsid w:val="009E1D4A"/>
    <w:rsid w:val="009E2933"/>
    <w:rsid w:val="009F2FE9"/>
    <w:rsid w:val="00A05300"/>
    <w:rsid w:val="00A05634"/>
    <w:rsid w:val="00A13C73"/>
    <w:rsid w:val="00A207FE"/>
    <w:rsid w:val="00A4412A"/>
    <w:rsid w:val="00A444F0"/>
    <w:rsid w:val="00A5003A"/>
    <w:rsid w:val="00A63DC9"/>
    <w:rsid w:val="00A76FF7"/>
    <w:rsid w:val="00A9276B"/>
    <w:rsid w:val="00AA14F1"/>
    <w:rsid w:val="00AB3E4A"/>
    <w:rsid w:val="00AC6A44"/>
    <w:rsid w:val="00AD3446"/>
    <w:rsid w:val="00AF5925"/>
    <w:rsid w:val="00B30950"/>
    <w:rsid w:val="00B37992"/>
    <w:rsid w:val="00B44256"/>
    <w:rsid w:val="00B71057"/>
    <w:rsid w:val="00B85AB8"/>
    <w:rsid w:val="00BC4E9F"/>
    <w:rsid w:val="00BE0962"/>
    <w:rsid w:val="00BE6B82"/>
    <w:rsid w:val="00C0645F"/>
    <w:rsid w:val="00C32DD1"/>
    <w:rsid w:val="00C612DF"/>
    <w:rsid w:val="00C62C4D"/>
    <w:rsid w:val="00C67F45"/>
    <w:rsid w:val="00C710C9"/>
    <w:rsid w:val="00C805B2"/>
    <w:rsid w:val="00C80922"/>
    <w:rsid w:val="00CA2E0B"/>
    <w:rsid w:val="00CA370F"/>
    <w:rsid w:val="00CB4CBA"/>
    <w:rsid w:val="00CC0B10"/>
    <w:rsid w:val="00CC3240"/>
    <w:rsid w:val="00CD39C6"/>
    <w:rsid w:val="00CE7F9B"/>
    <w:rsid w:val="00CF4431"/>
    <w:rsid w:val="00D0795E"/>
    <w:rsid w:val="00D11796"/>
    <w:rsid w:val="00D40341"/>
    <w:rsid w:val="00D420BF"/>
    <w:rsid w:val="00D6298B"/>
    <w:rsid w:val="00DB241D"/>
    <w:rsid w:val="00DB3139"/>
    <w:rsid w:val="00DC029B"/>
    <w:rsid w:val="00DE3265"/>
    <w:rsid w:val="00E00626"/>
    <w:rsid w:val="00E031EF"/>
    <w:rsid w:val="00E147AE"/>
    <w:rsid w:val="00E24033"/>
    <w:rsid w:val="00E663D4"/>
    <w:rsid w:val="00E76AF7"/>
    <w:rsid w:val="00E8458D"/>
    <w:rsid w:val="00EC55C0"/>
    <w:rsid w:val="00EE001D"/>
    <w:rsid w:val="00EE3E4B"/>
    <w:rsid w:val="00EE44F8"/>
    <w:rsid w:val="00EF052F"/>
    <w:rsid w:val="00F05242"/>
    <w:rsid w:val="00F127E5"/>
    <w:rsid w:val="00F15BA1"/>
    <w:rsid w:val="00F21BA2"/>
    <w:rsid w:val="00F25FC6"/>
    <w:rsid w:val="00F375D7"/>
    <w:rsid w:val="00F418D3"/>
    <w:rsid w:val="00F57B99"/>
    <w:rsid w:val="00F67AC4"/>
    <w:rsid w:val="00F953C9"/>
    <w:rsid w:val="00FC3058"/>
    <w:rsid w:val="00FD02D4"/>
    <w:rsid w:val="00FD1FC3"/>
    <w:rsid w:val="00FD3A1D"/>
    <w:rsid w:val="00FE1CF5"/>
    <w:rsid w:val="00FE23ED"/>
    <w:rsid w:val="00FE3D90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CFEC6"/>
  <w15:chartTrackingRefBased/>
  <w15:docId w15:val="{0886EC70-3984-4C47-879B-7E39FA5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C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er1">
    <w:name w:val="Header1"/>
    <w:basedOn w:val="Normalny"/>
    <w:next w:val="Normalny"/>
    <w:rsid w:val="00207CDF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Normalny"/>
    <w:rsid w:val="00207CDF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207CDF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207CDF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207CDF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207CD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07C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07CDF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7CD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5F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5F4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5F4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5F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5F4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EE001D"/>
    <w:pPr>
      <w:ind w:left="720"/>
      <w:contextualSpacing/>
    </w:pPr>
    <w:rPr>
      <w:szCs w:val="21"/>
    </w:rPr>
  </w:style>
  <w:style w:type="paragraph" w:styleId="Poprawka">
    <w:name w:val="Revision"/>
    <w:hidden/>
    <w:uiPriority w:val="99"/>
    <w:semiHidden/>
    <w:rsid w:val="00652463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ricomarch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march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Angelika Szpręgiel</cp:lastModifiedBy>
  <cp:revision>3</cp:revision>
  <cp:lastPrinted>2021-10-07T07:16:00Z</cp:lastPrinted>
  <dcterms:created xsi:type="dcterms:W3CDTF">2022-05-26T07:31:00Z</dcterms:created>
  <dcterms:modified xsi:type="dcterms:W3CDTF">2022-05-26T07:31:00Z</dcterms:modified>
</cp:coreProperties>
</file>